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B9" w:rsidRDefault="00DF35B9" w:rsidP="00DF35B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DF35B9" w:rsidRDefault="00DF35B9" w:rsidP="00DF35B9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Look w:val="04A0"/>
      </w:tblPr>
      <w:tblGrid>
        <w:gridCol w:w="4010"/>
        <w:gridCol w:w="5561"/>
      </w:tblGrid>
      <w:tr w:rsidR="00DF35B9" w:rsidTr="00DF35B9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DF35B9" w:rsidTr="00DF35B9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18.06.2014г</w:t>
            </w:r>
          </w:p>
        </w:tc>
      </w:tr>
      <w:tr w:rsidR="00DF35B9" w:rsidTr="00DF35B9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DF35B9" w:rsidTr="00DF35B9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19.5 Кодекса РФ</w:t>
            </w:r>
          </w:p>
        </w:tc>
      </w:tr>
      <w:tr w:rsidR="00DF35B9" w:rsidTr="00DF35B9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DF35B9" w:rsidTr="00DF35B9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DF35B9" w:rsidTr="00DF35B9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F35B9" w:rsidTr="00DF35B9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287</w:t>
            </w:r>
          </w:p>
        </w:tc>
      </w:tr>
      <w:tr w:rsidR="00DF35B9" w:rsidTr="00DF35B9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B9" w:rsidRDefault="00DF3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DF35B9" w:rsidRDefault="00DF35B9" w:rsidP="00C12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652">
              <w:rPr>
                <w:rFonts w:ascii="Times New Roman" w:hAnsi="Times New Roman" w:cs="Times New Roman"/>
                <w:sz w:val="28"/>
                <w:szCs w:val="28"/>
              </w:rPr>
              <w:t xml:space="preserve">В подвальном помещении  на розливе ГВС неполадки устранены, трубопровод заменен. </w:t>
            </w:r>
          </w:p>
        </w:tc>
      </w:tr>
    </w:tbl>
    <w:p w:rsidR="00DF35B9" w:rsidRDefault="00DF35B9" w:rsidP="00DF3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5B9" w:rsidRDefault="00DF35B9" w:rsidP="00DF35B9"/>
    <w:p w:rsidR="00777BFE" w:rsidRDefault="00777BFE"/>
    <w:sectPr w:rsidR="00777BFE" w:rsidSect="0077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5B9"/>
    <w:rsid w:val="00777BFE"/>
    <w:rsid w:val="00A32BBA"/>
    <w:rsid w:val="00BF5B01"/>
    <w:rsid w:val="00C12652"/>
    <w:rsid w:val="00DF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5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4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2</cp:revision>
  <dcterms:created xsi:type="dcterms:W3CDTF">2015-04-16T03:47:00Z</dcterms:created>
  <dcterms:modified xsi:type="dcterms:W3CDTF">2015-04-16T05:45:00Z</dcterms:modified>
</cp:coreProperties>
</file>